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655" w:rsidR="00EE0BDC" w:rsidP="00105655" w:rsidRDefault="00EE0BDC" w14:paraId="06D81511" w14:textId="50CB4A6C">
      <w:pPr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Pr="00105655" w:rsidR="00F3715B" w:rsidP="00105655" w:rsidRDefault="00A06DDB" w14:paraId="46BE35B9" w14:textId="1F61D293">
      <w:pPr>
        <w:spacing w:after="12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105655">
        <w:rPr>
          <w:rFonts w:cstheme="minorHAnsi"/>
          <w:b/>
          <w:bCs/>
          <w:sz w:val="28"/>
          <w:szCs w:val="28"/>
        </w:rPr>
        <w:t>OBVESTILO – VPIS V VIŠJI LETNIK</w:t>
      </w:r>
      <w:r w:rsidRPr="00105655" w:rsidR="00D23934">
        <w:rPr>
          <w:rFonts w:cstheme="minorHAnsi"/>
          <w:b/>
          <w:bCs/>
          <w:sz w:val="28"/>
          <w:szCs w:val="28"/>
        </w:rPr>
        <w:t>/PONAVLJANJE LETNIKA</w:t>
      </w:r>
      <w:r w:rsidRPr="00105655" w:rsidR="007633B9">
        <w:rPr>
          <w:rFonts w:cstheme="minorHAnsi"/>
          <w:b/>
          <w:bCs/>
          <w:sz w:val="28"/>
          <w:szCs w:val="28"/>
        </w:rPr>
        <w:t xml:space="preserve"> (redni in izredni študij)</w:t>
      </w:r>
    </w:p>
    <w:p w:rsidR="00105655" w:rsidP="00105655" w:rsidRDefault="00105655" w14:paraId="088AEA5F" w14:textId="77777777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:rsidRPr="00215D4B" w:rsidR="00A06DDB" w:rsidP="00105655" w:rsidRDefault="00A06DDB" w14:paraId="483EA88F" w14:textId="303E9C18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215D4B">
        <w:rPr>
          <w:rFonts w:cstheme="minorHAnsi"/>
          <w:sz w:val="24"/>
          <w:szCs w:val="24"/>
        </w:rPr>
        <w:t xml:space="preserve">V 2. letnik </w:t>
      </w:r>
      <w:r w:rsidRPr="00215D4B">
        <w:rPr>
          <w:rFonts w:cstheme="minorHAnsi"/>
          <w:b/>
          <w:bCs/>
          <w:sz w:val="24"/>
          <w:szCs w:val="24"/>
        </w:rPr>
        <w:t>lahko napreduje</w:t>
      </w:r>
      <w:r w:rsidRPr="00215D4B">
        <w:rPr>
          <w:rFonts w:cstheme="minorHAnsi"/>
          <w:sz w:val="24"/>
          <w:szCs w:val="24"/>
        </w:rPr>
        <w:t xml:space="preserve"> študent, če je uspešno opravil obveznosti 1. letnika v obsegu najmanj 45 kreditnih točk, pri čemer mora v celoti opraviti obveznosti</w:t>
      </w:r>
      <w:r w:rsidRPr="00215D4B" w:rsidR="00742805">
        <w:rPr>
          <w:rFonts w:cstheme="minorHAnsi"/>
          <w:sz w:val="24"/>
          <w:szCs w:val="24"/>
        </w:rPr>
        <w:t>, vključno z izpitom</w:t>
      </w:r>
      <w:r w:rsidRPr="00215D4B">
        <w:rPr>
          <w:rFonts w:cstheme="minorHAnsi"/>
          <w:sz w:val="24"/>
          <w:szCs w:val="24"/>
        </w:rPr>
        <w:t xml:space="preserve"> iz praktičnega izobraževanja za 1. letnik.</w:t>
      </w:r>
      <w:r w:rsidRPr="00215D4B" w:rsidR="00742805">
        <w:rPr>
          <w:rFonts w:cstheme="minorHAnsi"/>
          <w:sz w:val="24"/>
          <w:szCs w:val="24"/>
        </w:rPr>
        <w:t xml:space="preserve"> </w:t>
      </w:r>
      <w:r w:rsidRPr="00215D4B" w:rsidR="00215D4B">
        <w:rPr>
          <w:rFonts w:cstheme="minorHAnsi"/>
          <w:sz w:val="24"/>
          <w:szCs w:val="24"/>
        </w:rPr>
        <w:t>Pred vpisom morajo biti vsi i</w:t>
      </w:r>
      <w:r w:rsidRPr="00215D4B" w:rsidR="00742805">
        <w:rPr>
          <w:rFonts w:cstheme="minorHAnsi"/>
          <w:sz w:val="24"/>
          <w:szCs w:val="24"/>
        </w:rPr>
        <w:t>zpiti vpisani v elektronski indeks</w:t>
      </w:r>
      <w:r w:rsidRPr="00215D4B" w:rsidR="00215D4B">
        <w:rPr>
          <w:rFonts w:cstheme="minorHAnsi"/>
          <w:sz w:val="24"/>
          <w:szCs w:val="24"/>
        </w:rPr>
        <w:t>, zato to uredite pred vpisom.</w:t>
      </w:r>
    </w:p>
    <w:p w:rsidRPr="00215D4B" w:rsidR="00A06DDB" w:rsidP="00105655" w:rsidRDefault="00A06DDB" w14:paraId="6131C0BE" w14:textId="5143FE18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215D4B">
        <w:rPr>
          <w:rFonts w:cstheme="minorHAnsi"/>
          <w:sz w:val="24"/>
          <w:szCs w:val="24"/>
        </w:rPr>
        <w:t xml:space="preserve">Študent lahko </w:t>
      </w:r>
      <w:r w:rsidRPr="00215D4B">
        <w:rPr>
          <w:rFonts w:cstheme="minorHAnsi"/>
          <w:b/>
          <w:bCs/>
          <w:sz w:val="24"/>
          <w:szCs w:val="24"/>
        </w:rPr>
        <w:t xml:space="preserve">ponavlja </w:t>
      </w:r>
      <w:r w:rsidRPr="00215D4B">
        <w:rPr>
          <w:rFonts w:cstheme="minorHAnsi"/>
          <w:sz w:val="24"/>
          <w:szCs w:val="24"/>
        </w:rPr>
        <w:t>isti letnik, če:</w:t>
      </w:r>
    </w:p>
    <w:p w:rsidRPr="00215D4B" w:rsidR="00A06DDB" w:rsidP="00105655" w:rsidRDefault="00A06DDB" w14:paraId="4CBC1C9A" w14:textId="1302FC2E">
      <w:pPr>
        <w:pStyle w:val="Odstavekseznama"/>
        <w:numPr>
          <w:ilvl w:val="0"/>
          <w:numId w:val="2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215D4B">
        <w:rPr>
          <w:rFonts w:cstheme="minorHAnsi"/>
          <w:sz w:val="24"/>
          <w:szCs w:val="24"/>
        </w:rPr>
        <w:t>opravi študijske obveznosti in praktično izobraževanje</w:t>
      </w:r>
      <w:r w:rsidRPr="00215D4B" w:rsidR="00742805">
        <w:rPr>
          <w:rFonts w:cstheme="minorHAnsi"/>
          <w:sz w:val="24"/>
          <w:szCs w:val="24"/>
        </w:rPr>
        <w:t xml:space="preserve"> (vključno z izpitom) </w:t>
      </w:r>
      <w:r w:rsidRPr="00215D4B">
        <w:rPr>
          <w:rFonts w:cstheme="minorHAnsi"/>
          <w:sz w:val="24"/>
          <w:szCs w:val="24"/>
        </w:rPr>
        <w:t>istega letnika v obsegu najmanj 20 kreditnih točk;</w:t>
      </w:r>
    </w:p>
    <w:p w:rsidRPr="00215D4B" w:rsidR="00A06DDB" w:rsidP="00105655" w:rsidRDefault="00A06DDB" w14:paraId="67A22924" w14:textId="1F356C2E">
      <w:pPr>
        <w:pStyle w:val="Odstavekseznama"/>
        <w:numPr>
          <w:ilvl w:val="0"/>
          <w:numId w:val="2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215D4B">
        <w:rPr>
          <w:rFonts w:cstheme="minorHAnsi"/>
          <w:sz w:val="24"/>
          <w:szCs w:val="24"/>
        </w:rPr>
        <w:t>če opravi vse obveznosti in mu manjka samo še diplomski izpit in še ni ponavljal letnika oz</w:t>
      </w:r>
      <w:r w:rsidRPr="00215D4B" w:rsidR="00215D4B">
        <w:rPr>
          <w:rFonts w:cstheme="minorHAnsi"/>
          <w:sz w:val="24"/>
          <w:szCs w:val="24"/>
        </w:rPr>
        <w:t>iroma</w:t>
      </w:r>
      <w:r w:rsidRPr="00215D4B">
        <w:rPr>
          <w:rFonts w:cstheme="minorHAnsi"/>
          <w:sz w:val="24"/>
          <w:szCs w:val="24"/>
        </w:rPr>
        <w:t xml:space="preserve"> se še ni prepisal;</w:t>
      </w:r>
    </w:p>
    <w:p w:rsidRPr="00215D4B" w:rsidR="00742805" w:rsidP="00105655" w:rsidRDefault="00742805" w14:paraId="40775D4D" w14:textId="66C95AFF">
      <w:pPr>
        <w:pStyle w:val="Odstavekseznama"/>
        <w:numPr>
          <w:ilvl w:val="0"/>
          <w:numId w:val="2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215D4B">
        <w:rPr>
          <w:rFonts w:cstheme="minorHAnsi"/>
          <w:sz w:val="24"/>
          <w:szCs w:val="24"/>
        </w:rPr>
        <w:t xml:space="preserve">ima </w:t>
      </w:r>
      <w:r w:rsidRPr="00215D4B" w:rsidR="00215D4B">
        <w:rPr>
          <w:rFonts w:cstheme="minorHAnsi"/>
          <w:sz w:val="24"/>
          <w:szCs w:val="24"/>
        </w:rPr>
        <w:t>vse</w:t>
      </w:r>
      <w:r w:rsidR="00B91345">
        <w:rPr>
          <w:rFonts w:cstheme="minorHAnsi"/>
          <w:sz w:val="24"/>
          <w:szCs w:val="24"/>
        </w:rPr>
        <w:t xml:space="preserve"> opravljene</w:t>
      </w:r>
      <w:r w:rsidRPr="00215D4B" w:rsidR="00215D4B">
        <w:rPr>
          <w:rFonts w:cstheme="minorHAnsi"/>
          <w:sz w:val="24"/>
          <w:szCs w:val="24"/>
        </w:rPr>
        <w:t xml:space="preserve"> </w:t>
      </w:r>
      <w:r w:rsidRPr="00215D4B">
        <w:rPr>
          <w:rFonts w:cstheme="minorHAnsi"/>
          <w:sz w:val="24"/>
          <w:szCs w:val="24"/>
        </w:rPr>
        <w:t>izpite vpisane v elektronski indeks,</w:t>
      </w:r>
    </w:p>
    <w:p w:rsidRPr="00215D4B" w:rsidR="00A06DDB" w:rsidP="00105655" w:rsidRDefault="00A06DDB" w14:paraId="53114B2E" w14:textId="1BA9E6A7">
      <w:pPr>
        <w:pStyle w:val="Odstavekseznama"/>
        <w:numPr>
          <w:ilvl w:val="0"/>
          <w:numId w:val="2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215D4B">
        <w:rPr>
          <w:rFonts w:cstheme="minorHAnsi"/>
          <w:sz w:val="24"/>
          <w:szCs w:val="24"/>
        </w:rPr>
        <w:t>še ni ponavljal istega letnika,</w:t>
      </w:r>
    </w:p>
    <w:p w:rsidRPr="00215D4B" w:rsidR="00A06DDB" w:rsidP="00105655" w:rsidRDefault="00A06DDB" w14:paraId="792A5E89" w14:textId="464288C6">
      <w:pPr>
        <w:pStyle w:val="Odstavekseznama"/>
        <w:numPr>
          <w:ilvl w:val="0"/>
          <w:numId w:val="2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215D4B">
        <w:rPr>
          <w:rFonts w:cstheme="minorHAnsi"/>
          <w:sz w:val="24"/>
          <w:szCs w:val="24"/>
        </w:rPr>
        <w:t>še ni zamenjal programa v višješolskem strokovnem izobraževanju.</w:t>
      </w:r>
    </w:p>
    <w:p w:rsidR="00105655" w:rsidP="00105655" w:rsidRDefault="00105655" w14:paraId="63E4A9F0" w14:textId="77777777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:rsidRPr="00105655" w:rsidR="00A06DDB" w:rsidP="00105655" w:rsidRDefault="00A06DDB" w14:paraId="1F4E2C05" w14:textId="015CE5B3">
      <w:pPr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105655">
        <w:rPr>
          <w:rFonts w:cstheme="minorHAnsi"/>
          <w:b/>
          <w:bCs/>
          <w:sz w:val="24"/>
          <w:szCs w:val="24"/>
        </w:rPr>
        <w:t>VPISNI POSTOPEK</w:t>
      </w:r>
    </w:p>
    <w:p w:rsidRPr="00105655" w:rsidR="00F3715B" w:rsidP="00105655" w:rsidRDefault="00A06DDB" w14:paraId="7BEE7C51" w14:textId="1408207B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105655">
        <w:rPr>
          <w:rFonts w:cstheme="minorHAnsi"/>
          <w:sz w:val="24"/>
          <w:szCs w:val="24"/>
        </w:rPr>
        <w:t>Študen</w:t>
      </w:r>
      <w:r w:rsidR="00C5138F">
        <w:rPr>
          <w:rFonts w:cstheme="minorHAnsi"/>
          <w:sz w:val="24"/>
          <w:szCs w:val="24"/>
        </w:rPr>
        <w:t>t</w:t>
      </w:r>
      <w:r w:rsidRPr="00105655">
        <w:rPr>
          <w:rFonts w:cstheme="minorHAnsi"/>
          <w:sz w:val="24"/>
          <w:szCs w:val="24"/>
        </w:rPr>
        <w:t xml:space="preserve"> izpolni obraz</w:t>
      </w:r>
      <w:r w:rsidR="00C5138F">
        <w:rPr>
          <w:rFonts w:cstheme="minorHAnsi"/>
          <w:sz w:val="24"/>
          <w:szCs w:val="24"/>
        </w:rPr>
        <w:t>ec</w:t>
      </w:r>
      <w:r w:rsidRPr="00105655">
        <w:rPr>
          <w:rFonts w:cstheme="minorHAnsi"/>
          <w:sz w:val="24"/>
          <w:szCs w:val="24"/>
        </w:rPr>
        <w:t xml:space="preserve"> </w:t>
      </w:r>
      <w:r w:rsidRPr="00105655">
        <w:rPr>
          <w:rFonts w:cstheme="minorHAnsi"/>
          <w:i/>
          <w:iCs/>
          <w:sz w:val="24"/>
          <w:szCs w:val="24"/>
        </w:rPr>
        <w:t>Vloga za vpis</w:t>
      </w:r>
      <w:r w:rsidRPr="00105655" w:rsidR="007633B9">
        <w:rPr>
          <w:rFonts w:cstheme="minorHAnsi"/>
          <w:sz w:val="24"/>
          <w:szCs w:val="24"/>
        </w:rPr>
        <w:t xml:space="preserve"> ter </w:t>
      </w:r>
      <w:r w:rsidR="00C5138F">
        <w:rPr>
          <w:rFonts w:cstheme="minorHAnsi"/>
          <w:sz w:val="24"/>
          <w:szCs w:val="24"/>
        </w:rPr>
        <w:t>ga</w:t>
      </w:r>
      <w:r w:rsidRPr="00105655" w:rsidR="007633B9">
        <w:rPr>
          <w:rFonts w:cstheme="minorHAnsi"/>
          <w:sz w:val="24"/>
          <w:szCs w:val="24"/>
        </w:rPr>
        <w:t xml:space="preserve"> pošlje </w:t>
      </w:r>
      <w:r w:rsidR="001C4B2C">
        <w:rPr>
          <w:rFonts w:cstheme="minorHAnsi"/>
          <w:sz w:val="24"/>
          <w:szCs w:val="24"/>
        </w:rPr>
        <w:t>v celoti izpolnjene</w:t>
      </w:r>
      <w:r w:rsidR="00C5138F">
        <w:rPr>
          <w:rFonts w:cstheme="minorHAnsi"/>
          <w:sz w:val="24"/>
          <w:szCs w:val="24"/>
        </w:rPr>
        <w:t>ga</w:t>
      </w:r>
      <w:r w:rsidR="001C4B2C">
        <w:rPr>
          <w:rFonts w:cstheme="minorHAnsi"/>
          <w:sz w:val="24"/>
          <w:szCs w:val="24"/>
        </w:rPr>
        <w:t xml:space="preserve"> po e-pošti na naslov </w:t>
      </w:r>
      <w:hyperlink w:history="1" r:id="rId10">
        <w:r w:rsidRPr="00DA0621" w:rsidR="001C4B2C">
          <w:rPr>
            <w:rStyle w:val="Hiperpovezava"/>
            <w:rFonts w:cstheme="minorHAnsi"/>
            <w:sz w:val="24"/>
            <w:szCs w:val="24"/>
          </w:rPr>
          <w:t>vpis@vpsmb.eu</w:t>
        </w:r>
      </w:hyperlink>
      <w:r w:rsidR="001C4B2C">
        <w:rPr>
          <w:rFonts w:cstheme="minorHAnsi"/>
          <w:sz w:val="24"/>
          <w:szCs w:val="24"/>
        </w:rPr>
        <w:t>. Obraz</w:t>
      </w:r>
      <w:r w:rsidR="00C5138F">
        <w:rPr>
          <w:rFonts w:cstheme="minorHAnsi"/>
          <w:sz w:val="24"/>
          <w:szCs w:val="24"/>
        </w:rPr>
        <w:t>ec</w:t>
      </w:r>
      <w:r w:rsidR="001C4B2C">
        <w:rPr>
          <w:rFonts w:cstheme="minorHAnsi"/>
          <w:sz w:val="24"/>
          <w:szCs w:val="24"/>
        </w:rPr>
        <w:t xml:space="preserve"> digitalno podpišite. Kdor nima digitalnega podpisa, vpiše le ime in priimek</w:t>
      </w:r>
      <w:r w:rsidR="005C16A6">
        <w:rPr>
          <w:rFonts w:cstheme="minorHAnsi"/>
          <w:sz w:val="24"/>
          <w:szCs w:val="24"/>
        </w:rPr>
        <w:t xml:space="preserve"> ter doda </w:t>
      </w:r>
      <w:proofErr w:type="spellStart"/>
      <w:r w:rsidR="005C16A6">
        <w:rPr>
          <w:rFonts w:cstheme="minorHAnsi"/>
          <w:sz w:val="24"/>
          <w:szCs w:val="24"/>
        </w:rPr>
        <w:t>l.r</w:t>
      </w:r>
      <w:proofErr w:type="spellEnd"/>
      <w:r w:rsidR="007E72E3">
        <w:rPr>
          <w:rFonts w:cstheme="minorHAnsi"/>
          <w:sz w:val="24"/>
          <w:szCs w:val="24"/>
        </w:rPr>
        <w:t>.</w:t>
      </w:r>
      <w:r w:rsidR="001C4B2C">
        <w:rPr>
          <w:rFonts w:cstheme="minorHAnsi"/>
          <w:sz w:val="24"/>
          <w:szCs w:val="24"/>
        </w:rPr>
        <w:t xml:space="preserve"> </w:t>
      </w:r>
      <w:r w:rsidRPr="001C4B2C" w:rsidR="001C4B2C">
        <w:rPr>
          <w:rFonts w:cstheme="minorHAnsi"/>
          <w:b/>
          <w:bCs/>
          <w:sz w:val="24"/>
          <w:szCs w:val="24"/>
        </w:rPr>
        <w:t>Obvezno je pošiljanje s šolskega e</w:t>
      </w:r>
      <w:r w:rsidR="00E30203">
        <w:rPr>
          <w:rFonts w:cstheme="minorHAnsi"/>
          <w:b/>
          <w:bCs/>
          <w:sz w:val="24"/>
          <w:szCs w:val="24"/>
        </w:rPr>
        <w:t>-</w:t>
      </w:r>
      <w:r w:rsidRPr="001C4B2C" w:rsidR="001C4B2C">
        <w:rPr>
          <w:rFonts w:cstheme="minorHAnsi"/>
          <w:b/>
          <w:bCs/>
          <w:sz w:val="24"/>
          <w:szCs w:val="24"/>
        </w:rPr>
        <w:t>na</w:t>
      </w:r>
      <w:r w:rsidR="001C4B2C">
        <w:rPr>
          <w:rFonts w:cstheme="minorHAnsi"/>
          <w:b/>
          <w:bCs/>
          <w:sz w:val="24"/>
          <w:szCs w:val="24"/>
        </w:rPr>
        <w:t>s</w:t>
      </w:r>
      <w:r w:rsidRPr="001C4B2C" w:rsidR="001C4B2C">
        <w:rPr>
          <w:rFonts w:cstheme="minorHAnsi"/>
          <w:b/>
          <w:bCs/>
          <w:sz w:val="24"/>
          <w:szCs w:val="24"/>
        </w:rPr>
        <w:t>lova</w:t>
      </w:r>
      <w:r w:rsidR="00215D4B">
        <w:rPr>
          <w:rFonts w:cstheme="minorHAnsi"/>
          <w:b/>
          <w:bCs/>
          <w:sz w:val="24"/>
          <w:szCs w:val="24"/>
        </w:rPr>
        <w:t xml:space="preserve">, </w:t>
      </w:r>
      <w:r w:rsidR="00215D4B">
        <w:rPr>
          <w:rFonts w:cstheme="minorHAnsi"/>
          <w:sz w:val="24"/>
          <w:szCs w:val="24"/>
        </w:rPr>
        <w:t>sporočil iz drugih naslovov ne bomo upoštevali</w:t>
      </w:r>
      <w:r w:rsidR="00B91345">
        <w:rPr>
          <w:rFonts w:cstheme="minorHAnsi"/>
          <w:sz w:val="24"/>
          <w:szCs w:val="24"/>
        </w:rPr>
        <w:t xml:space="preserve"> (GDPR)</w:t>
      </w:r>
      <w:r w:rsidR="00215D4B">
        <w:rPr>
          <w:rFonts w:cstheme="minorHAnsi"/>
          <w:sz w:val="24"/>
          <w:szCs w:val="24"/>
        </w:rPr>
        <w:t>.</w:t>
      </w:r>
    </w:p>
    <w:p w:rsidR="00215D4B" w:rsidP="00105655" w:rsidRDefault="00215D4B" w14:paraId="218258F6" w14:textId="77777777">
      <w:pPr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7214E0" w:rsidP="00105655" w:rsidRDefault="00F3715B" w14:paraId="4D0E0793" w14:textId="797F3E34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5C16A6">
        <w:rPr>
          <w:rFonts w:cstheme="minorHAnsi"/>
          <w:b/>
          <w:bCs/>
          <w:sz w:val="24"/>
          <w:szCs w:val="24"/>
        </w:rPr>
        <w:t>OPOMBA</w:t>
      </w:r>
      <w:r w:rsidRPr="00105655">
        <w:rPr>
          <w:rFonts w:cstheme="minorHAnsi"/>
          <w:sz w:val="24"/>
          <w:szCs w:val="24"/>
        </w:rPr>
        <w:t xml:space="preserve">: </w:t>
      </w:r>
    </w:p>
    <w:p w:rsidRPr="00105655" w:rsidR="00F3715B" w:rsidP="00105655" w:rsidRDefault="00F3715B" w14:paraId="10279D8D" w14:textId="145E9861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105655">
        <w:rPr>
          <w:rFonts w:cstheme="minorHAnsi"/>
          <w:sz w:val="24"/>
          <w:szCs w:val="24"/>
        </w:rPr>
        <w:t>Po vpisu v višji letnik v študijskem letu 20</w:t>
      </w:r>
      <w:r w:rsidRPr="00105655" w:rsidR="009F1494">
        <w:rPr>
          <w:rFonts w:cstheme="minorHAnsi"/>
          <w:sz w:val="24"/>
          <w:szCs w:val="24"/>
        </w:rPr>
        <w:t>2</w:t>
      </w:r>
      <w:r w:rsidR="00962CCC">
        <w:rPr>
          <w:rFonts w:cstheme="minorHAnsi"/>
          <w:sz w:val="24"/>
          <w:szCs w:val="24"/>
        </w:rPr>
        <w:t>5</w:t>
      </w:r>
      <w:r w:rsidRPr="00105655">
        <w:rPr>
          <w:rFonts w:cstheme="minorHAnsi"/>
          <w:sz w:val="24"/>
          <w:szCs w:val="24"/>
        </w:rPr>
        <w:t>/202</w:t>
      </w:r>
      <w:r w:rsidR="00962CCC">
        <w:rPr>
          <w:rFonts w:cstheme="minorHAnsi"/>
          <w:sz w:val="24"/>
          <w:szCs w:val="24"/>
        </w:rPr>
        <w:t>6</w:t>
      </w:r>
      <w:r w:rsidRPr="00105655">
        <w:rPr>
          <w:rFonts w:cstheme="minorHAnsi"/>
          <w:sz w:val="24"/>
          <w:szCs w:val="24"/>
        </w:rPr>
        <w:t xml:space="preserve"> ne morete več opravljati izpitov, </w:t>
      </w:r>
      <w:r w:rsidR="00B91345">
        <w:rPr>
          <w:rFonts w:cstheme="minorHAnsi"/>
          <w:sz w:val="24"/>
          <w:szCs w:val="24"/>
        </w:rPr>
        <w:t>ampak</w:t>
      </w:r>
      <w:r w:rsidRPr="00105655">
        <w:rPr>
          <w:rFonts w:cstheme="minorHAnsi"/>
          <w:sz w:val="24"/>
          <w:szCs w:val="24"/>
        </w:rPr>
        <w:t xml:space="preserve"> boste lahko manjkajoče študijske obveznosti opravili šele v naslednjem študijskem letu</w:t>
      </w:r>
      <w:r w:rsidR="00962CCC">
        <w:rPr>
          <w:rFonts w:cstheme="minorHAnsi"/>
          <w:sz w:val="24"/>
          <w:szCs w:val="24"/>
        </w:rPr>
        <w:t xml:space="preserve"> (2026/27)</w:t>
      </w:r>
      <w:r w:rsidRPr="00105655">
        <w:rPr>
          <w:rFonts w:cstheme="minorHAnsi"/>
          <w:sz w:val="24"/>
          <w:szCs w:val="24"/>
        </w:rPr>
        <w:t>.</w:t>
      </w:r>
    </w:p>
    <w:p w:rsidRPr="00215D4B" w:rsidR="00215D4B" w:rsidP="007214E0" w:rsidRDefault="00215D4B" w14:paraId="5BEA4BFC" w14:textId="77777777">
      <w:pPr>
        <w:jc w:val="both"/>
        <w:rPr>
          <w:rFonts w:cstheme="minorHAnsi"/>
          <w:bCs/>
          <w:sz w:val="24"/>
          <w:szCs w:val="24"/>
        </w:rPr>
      </w:pPr>
      <w:r w:rsidRPr="00215D4B">
        <w:rPr>
          <w:rFonts w:cstheme="minorHAnsi"/>
          <w:bCs/>
          <w:sz w:val="24"/>
          <w:szCs w:val="24"/>
        </w:rPr>
        <w:t>Po izvedenem vpisu boste prejeli še položnico za plačilo vpisnega postopka, predvidoma v oktobru (cenik višje šole je na spletni strani šole).</w:t>
      </w:r>
    </w:p>
    <w:p w:rsidRPr="005645AB" w:rsidR="00337AB2" w:rsidP="007214E0" w:rsidRDefault="00337AB2" w14:paraId="3908E044" w14:textId="72CE689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Izredni študenti mora</w:t>
      </w:r>
      <w:r w:rsidR="00B91345">
        <w:rPr>
          <w:rFonts w:cstheme="minorHAnsi"/>
          <w:bCs/>
          <w:sz w:val="24"/>
          <w:szCs w:val="24"/>
        </w:rPr>
        <w:t>te</w:t>
      </w:r>
      <w:r>
        <w:rPr>
          <w:rFonts w:cstheme="minorHAnsi"/>
          <w:bCs/>
          <w:sz w:val="24"/>
          <w:szCs w:val="24"/>
        </w:rPr>
        <w:t xml:space="preserve"> imeti ob vpisu poravnane vse finančne obveznosti iz naslova šolnine za tekoče študijsko leto.</w:t>
      </w:r>
    </w:p>
    <w:p w:rsidRPr="00C5138F" w:rsidR="00C5138F" w:rsidP="00D913D0" w:rsidRDefault="00C5138F" w14:paraId="50C68B28" w14:textId="5DA52C3C">
      <w:pPr>
        <w:tabs>
          <w:tab w:val="left" w:pos="2385"/>
          <w:tab w:val="left" w:pos="5340"/>
          <w:tab w:val="left" w:pos="548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15D4B">
        <w:rPr>
          <w:rFonts w:cstheme="minorHAnsi"/>
          <w:sz w:val="24"/>
          <w:szCs w:val="24"/>
        </w:rPr>
        <w:tab/>
      </w:r>
      <w:r w:rsidR="00D913D0">
        <w:rPr>
          <w:rFonts w:cstheme="minorHAnsi"/>
          <w:sz w:val="24"/>
          <w:szCs w:val="24"/>
        </w:rPr>
        <w:tab/>
      </w:r>
    </w:p>
    <w:sectPr w:rsidRPr="00C5138F" w:rsidR="00C5138F" w:rsidSect="00215D4B">
      <w:headerReference w:type="default" r:id="rId11"/>
      <w:footerReference w:type="default" r:id="rId12"/>
      <w:pgSz w:w="11906" w:h="16838" w:orient="portrait"/>
      <w:pgMar w:top="1417" w:right="1417" w:bottom="1417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A20" w:rsidP="005914D6" w:rsidRDefault="00C86A20" w14:paraId="283CD292" w14:textId="77777777">
      <w:pPr>
        <w:spacing w:after="0" w:line="240" w:lineRule="auto"/>
      </w:pPr>
      <w:r>
        <w:separator/>
      </w:r>
    </w:p>
  </w:endnote>
  <w:endnote w:type="continuationSeparator" w:id="0">
    <w:p w:rsidR="00C86A20" w:rsidP="005914D6" w:rsidRDefault="00C86A20" w14:paraId="4ACB82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50DD6" w:rsidR="005914D6" w:rsidP="005914D6" w:rsidRDefault="005914D6" w14:paraId="706575B7" w14:textId="050C7923">
    <w:pPr>
      <w:spacing w:after="0" w:line="240" w:lineRule="auto"/>
      <w:textAlignment w:val="baseline"/>
      <w:rPr>
        <w:rFonts w:ascii="Segoe UI" w:hAnsi="Segoe UI" w:eastAsia="Times New Roman" w:cs="Segoe UI"/>
        <w:sz w:val="18"/>
        <w:szCs w:val="18"/>
        <w:lang w:eastAsia="sl-SI"/>
      </w:rPr>
    </w:pPr>
    <w:r w:rsidRPr="00950DD6">
      <w:rPr>
        <w:rFonts w:ascii="Calibri Light" w:hAnsi="Calibri Light" w:eastAsia="Times New Roman" w:cs="Calibri Light"/>
        <w:color w:val="0070C0"/>
        <w:sz w:val="16"/>
        <w:szCs w:val="16"/>
        <w:lang w:eastAsia="sl-SI"/>
      </w:rPr>
      <w:t> </w:t>
    </w:r>
    <w:r w:rsidRPr="00950DD6">
      <w:rPr>
        <w:rFonts w:ascii="Calibri" w:hAnsi="Calibri" w:eastAsia="Times New Roman" w:cs="Calibri"/>
        <w:lang w:eastAsia="sl-SI"/>
      </w:rPr>
      <w:t> </w:t>
    </w:r>
  </w:p>
  <w:p w:rsidRPr="00105655" w:rsidR="00105655" w:rsidP="00105655" w:rsidRDefault="00105655" w14:paraId="24815093" w14:textId="77777777">
    <w:pPr>
      <w:spacing w:after="120" w:line="276" w:lineRule="auto"/>
      <w:jc w:val="both"/>
      <w:rPr>
        <w:rFonts w:eastAsia="Times New Roman" w:cstheme="minorHAnsi"/>
        <w:color w:val="000000"/>
        <w:sz w:val="24"/>
        <w:szCs w:val="24"/>
        <w:lang w:eastAsia="sl-SI"/>
      </w:rPr>
    </w:pPr>
    <w:r w:rsidRPr="00105655">
      <w:rPr>
        <w:rFonts w:eastAsia="Times New Roman" w:cstheme="minorHAnsi"/>
        <w:noProof/>
        <w:color w:val="000000"/>
        <w:sz w:val="24"/>
        <w:szCs w:val="24"/>
        <w:lang w:eastAsia="sl-SI"/>
      </w:rPr>
      <w:drawing>
        <wp:inline distT="0" distB="0" distL="0" distR="0" wp14:anchorId="74A5F5DE" wp14:editId="1DD63345">
          <wp:extent cx="5760720" cy="132080"/>
          <wp:effectExtent l="0" t="0" r="0" b="1270"/>
          <wp:docPr id="1318344538" name="Slika 3" descr="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05655" w:rsidR="00105655" w:rsidP="00105655" w:rsidRDefault="00105655" w14:paraId="0FFCE9E7" w14:textId="77777777">
    <w:pPr>
      <w:spacing w:after="120" w:line="276" w:lineRule="auto"/>
      <w:jc w:val="center"/>
      <w:rPr>
        <w:rFonts w:cstheme="minorHAnsi"/>
        <w:sz w:val="16"/>
        <w:szCs w:val="16"/>
      </w:rPr>
    </w:pPr>
    <w:r w:rsidRPr="00105655">
      <w:rPr>
        <w:rFonts w:eastAsia="Times New Roman" w:cstheme="minorHAnsi"/>
        <w:color w:val="0070C0"/>
        <w:sz w:val="16"/>
        <w:szCs w:val="16"/>
        <w:lang w:eastAsia="sl-SI"/>
      </w:rPr>
      <w:t xml:space="preserve">I Prometna šola Maribor, Višja strokovna šola L.I.V.E., I </w:t>
    </w:r>
    <w:proofErr w:type="spellStart"/>
    <w:r w:rsidRPr="00105655">
      <w:rPr>
        <w:rFonts w:eastAsia="Times New Roman" w:cstheme="minorHAnsi"/>
        <w:color w:val="0070C0"/>
        <w:sz w:val="16"/>
        <w:szCs w:val="16"/>
        <w:lang w:eastAsia="sl-SI"/>
      </w:rPr>
      <w:t>Preradovičeva</w:t>
    </w:r>
    <w:proofErr w:type="spellEnd"/>
    <w:r w:rsidRPr="00105655">
      <w:rPr>
        <w:rFonts w:eastAsia="Times New Roman" w:cstheme="minorHAnsi"/>
        <w:color w:val="0070C0"/>
        <w:sz w:val="16"/>
        <w:szCs w:val="16"/>
        <w:lang w:eastAsia="sl-SI"/>
      </w:rPr>
      <w:t xml:space="preserve"> ulica 33, 2000 Maribor I +386 2 42 94 140 I www.visja.si I</w:t>
    </w:r>
  </w:p>
  <w:p w:rsidR="005914D6" w:rsidP="005914D6" w:rsidRDefault="005914D6" w14:paraId="7F61E24A" w14:textId="77777777">
    <w:pPr>
      <w:jc w:val="both"/>
      <w:rPr>
        <w:sz w:val="24"/>
        <w:szCs w:val="24"/>
      </w:rPr>
    </w:pPr>
  </w:p>
  <w:p w:rsidR="005914D6" w:rsidRDefault="005914D6" w14:paraId="68DEE7A8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A20" w:rsidP="005914D6" w:rsidRDefault="00C86A20" w14:paraId="26A343D0" w14:textId="77777777">
      <w:pPr>
        <w:spacing w:after="0" w:line="240" w:lineRule="auto"/>
      </w:pPr>
      <w:r>
        <w:separator/>
      </w:r>
    </w:p>
  </w:footnote>
  <w:footnote w:type="continuationSeparator" w:id="0">
    <w:p w:rsidR="00C86A20" w:rsidP="005914D6" w:rsidRDefault="00C86A20" w14:paraId="5BE3CB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05655" w:rsidP="00105655" w:rsidRDefault="00105655" w14:paraId="401B28AB" w14:textId="34304C49">
    <w:pPr>
      <w:pStyle w:val="Glava"/>
      <w:tabs>
        <w:tab w:val="clear" w:pos="4536"/>
      </w:tabs>
    </w:pPr>
    <w:r>
      <w:rPr>
        <w:b/>
        <w:bCs/>
        <w:noProof/>
        <w:sz w:val="28"/>
        <w:szCs w:val="28"/>
      </w:rPr>
      <w:drawing>
        <wp:inline distT="0" distB="0" distL="0" distR="0" wp14:anchorId="3BEB6CBA" wp14:editId="5E100D4B">
          <wp:extent cx="3305500" cy="648000"/>
          <wp:effectExtent l="0" t="0" r="0" b="0"/>
          <wp:docPr id="41713102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146692" name="Slika 137814669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5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7D83"/>
    <w:multiLevelType w:val="multilevel"/>
    <w:tmpl w:val="CED8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322AA2"/>
    <w:multiLevelType w:val="hybridMultilevel"/>
    <w:tmpl w:val="5FAE1662"/>
    <w:lvl w:ilvl="0" w:tplc="089CA772">
      <w:numFmt w:val="bullet"/>
      <w:lvlText w:val="-"/>
      <w:lvlJc w:val="left"/>
      <w:pPr>
        <w:ind w:left="703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423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43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63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583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03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23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43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63" w:hanging="360"/>
      </w:pPr>
      <w:rPr>
        <w:rFonts w:hint="default" w:ascii="Wingdings" w:hAnsi="Wingdings"/>
      </w:rPr>
    </w:lvl>
  </w:abstractNum>
  <w:abstractNum w:abstractNumId="2" w15:restartNumberingAfterBreak="0">
    <w:nsid w:val="34722B0F"/>
    <w:multiLevelType w:val="hybridMultilevel"/>
    <w:tmpl w:val="404C10B8"/>
    <w:lvl w:ilvl="0" w:tplc="04240001">
      <w:start w:val="1"/>
      <w:numFmt w:val="bullet"/>
      <w:lvlText w:val=""/>
      <w:lvlJc w:val="left"/>
      <w:pPr>
        <w:ind w:left="1003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num w:numId="1" w16cid:durableId="1687100480">
    <w:abstractNumId w:val="0"/>
  </w:num>
  <w:num w:numId="2" w16cid:durableId="545722906">
    <w:abstractNumId w:val="2"/>
  </w:num>
  <w:num w:numId="3" w16cid:durableId="28836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75"/>
    <w:rsid w:val="00005362"/>
    <w:rsid w:val="0002110E"/>
    <w:rsid w:val="00092177"/>
    <w:rsid w:val="000F6927"/>
    <w:rsid w:val="00105655"/>
    <w:rsid w:val="0019567F"/>
    <w:rsid w:val="00197638"/>
    <w:rsid w:val="001C4B2C"/>
    <w:rsid w:val="00215D4B"/>
    <w:rsid w:val="00230D4B"/>
    <w:rsid w:val="003000EE"/>
    <w:rsid w:val="00337AB2"/>
    <w:rsid w:val="004D6183"/>
    <w:rsid w:val="00505633"/>
    <w:rsid w:val="0051285A"/>
    <w:rsid w:val="005914D6"/>
    <w:rsid w:val="005A1B75"/>
    <w:rsid w:val="005B18B2"/>
    <w:rsid w:val="005C16A6"/>
    <w:rsid w:val="006917A6"/>
    <w:rsid w:val="007214E0"/>
    <w:rsid w:val="00742805"/>
    <w:rsid w:val="007633B9"/>
    <w:rsid w:val="00772A81"/>
    <w:rsid w:val="00784B77"/>
    <w:rsid w:val="007A3610"/>
    <w:rsid w:val="007C1FBC"/>
    <w:rsid w:val="007E72E3"/>
    <w:rsid w:val="00851F26"/>
    <w:rsid w:val="008C78DF"/>
    <w:rsid w:val="008E7BCB"/>
    <w:rsid w:val="00923EC2"/>
    <w:rsid w:val="009507BE"/>
    <w:rsid w:val="00962CCC"/>
    <w:rsid w:val="009F1494"/>
    <w:rsid w:val="00A06DDB"/>
    <w:rsid w:val="00A27425"/>
    <w:rsid w:val="00A42A45"/>
    <w:rsid w:val="00AF0E95"/>
    <w:rsid w:val="00B91345"/>
    <w:rsid w:val="00B97A55"/>
    <w:rsid w:val="00BB6882"/>
    <w:rsid w:val="00C5138F"/>
    <w:rsid w:val="00C86A20"/>
    <w:rsid w:val="00C95B14"/>
    <w:rsid w:val="00CA1F03"/>
    <w:rsid w:val="00D11AC8"/>
    <w:rsid w:val="00D23934"/>
    <w:rsid w:val="00D913D0"/>
    <w:rsid w:val="00E13E40"/>
    <w:rsid w:val="00E30203"/>
    <w:rsid w:val="00E73D1F"/>
    <w:rsid w:val="00E76351"/>
    <w:rsid w:val="00EE0BDC"/>
    <w:rsid w:val="00EF4A2B"/>
    <w:rsid w:val="00F14F5C"/>
    <w:rsid w:val="00F3715B"/>
    <w:rsid w:val="00F45482"/>
    <w:rsid w:val="239CD8DF"/>
    <w:rsid w:val="31D0E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C065E"/>
  <w15:chartTrackingRefBased/>
  <w15:docId w15:val="{033ED2B1-6E33-4303-8F51-368B8A53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633B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633B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5914D6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5914D6"/>
  </w:style>
  <w:style w:type="paragraph" w:styleId="Noga">
    <w:name w:val="footer"/>
    <w:basedOn w:val="Navaden"/>
    <w:link w:val="NogaZnak"/>
    <w:uiPriority w:val="99"/>
    <w:unhideWhenUsed/>
    <w:rsid w:val="005914D6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5914D6"/>
  </w:style>
  <w:style w:type="paragraph" w:styleId="Odstavekseznama">
    <w:name w:val="List Paragraph"/>
    <w:basedOn w:val="Navaden"/>
    <w:uiPriority w:val="34"/>
    <w:qFormat/>
    <w:rsid w:val="0010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vpis@vpsmb.e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46361-d7e2-4383-ac26-d489de976674" xsi:nil="true"/>
    <lcf76f155ced4ddcb4097134ff3c332f xmlns="1182fc74-ea1e-4873-8fd4-ef9e21b148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CA5FC13F2EA246BF9194E9BE8B5A09" ma:contentTypeVersion="11" ma:contentTypeDescription="Ustvari nov dokument." ma:contentTypeScope="" ma:versionID="b90f7c3b4aa39191df7b2266f5bea770">
  <xsd:schema xmlns:xsd="http://www.w3.org/2001/XMLSchema" xmlns:xs="http://www.w3.org/2001/XMLSchema" xmlns:p="http://schemas.microsoft.com/office/2006/metadata/properties" xmlns:ns2="1182fc74-ea1e-4873-8fd4-ef9e21b148d7" xmlns:ns3="7d046361-d7e2-4383-ac26-d489de976674" targetNamespace="http://schemas.microsoft.com/office/2006/metadata/properties" ma:root="true" ma:fieldsID="e12c8b122419c8d355c80f83a6a6e4e6" ns2:_="" ns3:_="">
    <xsd:import namespace="1182fc74-ea1e-4873-8fd4-ef9e21b148d7"/>
    <xsd:import namespace="7d046361-d7e2-4383-ac26-d489de976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2fc74-ea1e-4873-8fd4-ef9e21b14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0f0c14d-3946-4fe9-994a-24c469adc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46361-d7e2-4383-ac26-d489de9766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11e925-6606-4de8-8069-42862ecb0518}" ma:internalName="TaxCatchAll" ma:showField="CatchAllData" ma:web="7d046361-d7e2-4383-ac26-d489de976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EE92D-0E9C-43F3-9860-22FE87DE7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152A87-D83E-449B-B52A-3EA1BA78B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8ACCF-FA6A-4932-A6C0-1ED7B4348E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Belšak</dc:creator>
  <cp:keywords/>
  <dc:description/>
  <cp:lastModifiedBy>Benjamin Pivec</cp:lastModifiedBy>
  <cp:revision>24</cp:revision>
  <dcterms:created xsi:type="dcterms:W3CDTF">2024-04-22T09:50:00Z</dcterms:created>
  <dcterms:modified xsi:type="dcterms:W3CDTF">2026-06-22T05:57:34Z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0x01010060CA5FC13F2EA246BF9194E9BE8B5A09</vt:lpwstr>
  </property>
  <property fmtid="{D5CDD505-2E9C-101B-9397-08002B2CF9AE}" pid="3" name="MediaServiceImageTags">
    <vt:lpwstr/>
  </property>
</Properties>
</file>